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F352" w14:textId="512412BA" w:rsidR="71AFB018" w:rsidRDefault="71AFB018" w:rsidP="0AEF1019">
      <w:pPr>
        <w:rPr>
          <w:rFonts w:ascii="Aptos" w:eastAsia="Aptos" w:hAnsi="Aptos" w:cs="Aptos"/>
          <w:color w:val="000000" w:themeColor="text1"/>
        </w:rPr>
      </w:pPr>
      <w:r w:rsidRPr="0AEF1019">
        <w:rPr>
          <w:rFonts w:ascii="Aptos" w:eastAsia="Aptos" w:hAnsi="Aptos" w:cs="Aptos"/>
          <w:b/>
          <w:bCs/>
          <w:color w:val="000000" w:themeColor="text1"/>
        </w:rPr>
        <w:t>Kortext Student</w:t>
      </w:r>
      <w:r w:rsidR="76CC399C" w:rsidRPr="0AEF1019">
        <w:rPr>
          <w:rFonts w:ascii="Aptos" w:eastAsia="Aptos" w:hAnsi="Aptos" w:cs="Aptos"/>
          <w:b/>
          <w:bCs/>
          <w:color w:val="000000" w:themeColor="text1"/>
        </w:rPr>
        <w:t xml:space="preserve"> </w:t>
      </w:r>
      <w:r w:rsidRPr="0AEF1019">
        <w:rPr>
          <w:rFonts w:ascii="Aptos" w:eastAsia="Aptos" w:hAnsi="Aptos" w:cs="Aptos"/>
          <w:b/>
          <w:bCs/>
          <w:color w:val="000000" w:themeColor="text1"/>
        </w:rPr>
        <w:t>Communication Template</w:t>
      </w:r>
    </w:p>
    <w:p w14:paraId="035272AC" w14:textId="0FEBA452" w:rsidR="71AFB018" w:rsidRDefault="71AFB018" w:rsidP="0AEF1019">
      <w:pPr>
        <w:rPr>
          <w:rFonts w:ascii="Aptos" w:eastAsia="Aptos" w:hAnsi="Aptos" w:cs="Aptos"/>
          <w:color w:val="000000" w:themeColor="text1"/>
        </w:rPr>
      </w:pPr>
      <w:r w:rsidRPr="0AEF1019">
        <w:rPr>
          <w:rFonts w:ascii="Aptos" w:eastAsia="Aptos" w:hAnsi="Aptos" w:cs="Aptos"/>
          <w:color w:val="000000" w:themeColor="text1"/>
        </w:rPr>
        <w:t>Below is a template you can use to communicate with students about the launch of Kortext at your campus. Please take a moment to review this communication to ensure it accurately reflects your campus configuration. We have highlighted several areas that you may wish to update.</w:t>
      </w:r>
    </w:p>
    <w:p w14:paraId="08DADFDC" w14:textId="5806BA22" w:rsidR="71AFB018" w:rsidRDefault="71AFB018" w:rsidP="0AEF1019">
      <w:pPr>
        <w:pStyle w:val="ListParagraph"/>
        <w:numPr>
          <w:ilvl w:val="0"/>
          <w:numId w:val="1"/>
        </w:numPr>
        <w:rPr>
          <w:rFonts w:ascii="Aptos" w:eastAsia="Aptos" w:hAnsi="Aptos" w:cs="Aptos"/>
          <w:color w:val="000000" w:themeColor="text1"/>
        </w:rPr>
      </w:pPr>
      <w:r w:rsidRPr="0AEF1019">
        <w:rPr>
          <w:rFonts w:ascii="Aptos" w:eastAsia="Aptos" w:hAnsi="Aptos" w:cs="Aptos"/>
          <w:color w:val="000000" w:themeColor="text1"/>
        </w:rPr>
        <w:t>Student Name – If you are using a mail merge, please map this to the student name or replace the name with a generic salutation.</w:t>
      </w:r>
    </w:p>
    <w:p w14:paraId="36C78574" w14:textId="7088624B" w:rsidR="71AFB018" w:rsidRDefault="71AFB018" w:rsidP="0AEF1019">
      <w:pPr>
        <w:pStyle w:val="ListParagraph"/>
        <w:numPr>
          <w:ilvl w:val="0"/>
          <w:numId w:val="1"/>
        </w:numPr>
        <w:rPr>
          <w:rFonts w:ascii="Aptos" w:eastAsia="Aptos" w:hAnsi="Aptos" w:cs="Aptos"/>
          <w:color w:val="000000" w:themeColor="text1"/>
        </w:rPr>
      </w:pPr>
      <w:r w:rsidRPr="013FB71A">
        <w:rPr>
          <w:rFonts w:ascii="Aptos" w:eastAsia="Aptos" w:hAnsi="Aptos" w:cs="Aptos"/>
          <w:color w:val="000000" w:themeColor="text1"/>
        </w:rPr>
        <w:t>Access Program Name – Please update this with the name you have selected for the access program on your campus.</w:t>
      </w:r>
    </w:p>
    <w:p w14:paraId="3BEFC990" w14:textId="040B223A" w:rsidR="71AFB018" w:rsidRDefault="71AFB018" w:rsidP="0AEF1019">
      <w:pPr>
        <w:pStyle w:val="ListParagraph"/>
        <w:numPr>
          <w:ilvl w:val="0"/>
          <w:numId w:val="1"/>
        </w:numPr>
        <w:rPr>
          <w:rFonts w:ascii="Aptos" w:eastAsia="Aptos" w:hAnsi="Aptos" w:cs="Aptos"/>
          <w:color w:val="000000" w:themeColor="text1"/>
        </w:rPr>
      </w:pPr>
      <w:r w:rsidRPr="0AEF1019">
        <w:rPr>
          <w:rFonts w:ascii="Aptos" w:eastAsia="Aptos" w:hAnsi="Aptos" w:cs="Aptos"/>
          <w:color w:val="000000" w:themeColor="text1"/>
        </w:rPr>
        <w:t>Campus Contact – Please update this with the contact information for whomever is sending the notice to faculty.</w:t>
      </w:r>
    </w:p>
    <w:p w14:paraId="10E6D8B7" w14:textId="07240315" w:rsidR="0AEF1019" w:rsidRDefault="0AEF1019"/>
    <w:p w14:paraId="33D78B46" w14:textId="496B63AA" w:rsidR="713C22D0" w:rsidRDefault="713C22D0">
      <w:r>
        <w:t xml:space="preserve">Dear </w:t>
      </w:r>
      <w:r w:rsidR="35CF512A">
        <w:t>[</w:t>
      </w:r>
      <w:r w:rsidRPr="0AEF1019">
        <w:rPr>
          <w:highlight w:val="yellow"/>
        </w:rPr>
        <w:t>Student Name</w:t>
      </w:r>
      <w:r w:rsidR="4EBFECB0" w:rsidRPr="0AEF1019">
        <w:rPr>
          <w:highlight w:val="yellow"/>
        </w:rPr>
        <w:t>]</w:t>
      </w:r>
      <w:r w:rsidR="4EBFECB0">
        <w:t>,</w:t>
      </w:r>
    </w:p>
    <w:p w14:paraId="46F40ABE" w14:textId="0C761024" w:rsidR="713C22D0" w:rsidRDefault="713C22D0" w:rsidP="0AEF1019">
      <w:pPr>
        <w:rPr>
          <w:rFonts w:ascii="Aptos" w:eastAsia="Aptos" w:hAnsi="Aptos" w:cs="Aptos"/>
          <w:color w:val="000000" w:themeColor="text1"/>
        </w:rPr>
      </w:pPr>
      <w:r>
        <w:t>I</w:t>
      </w:r>
      <w:r w:rsidRPr="0AEF1019">
        <w:rPr>
          <w:rFonts w:ascii="Aptos" w:eastAsia="Aptos" w:hAnsi="Aptos" w:cs="Aptos"/>
          <w:color w:val="000000" w:themeColor="text1"/>
        </w:rPr>
        <w:t xml:space="preserve">’m excited to share some news about how </w:t>
      </w:r>
      <w:r w:rsidR="6899B0AB" w:rsidRPr="0AEF1019">
        <w:rPr>
          <w:rFonts w:ascii="Aptos" w:eastAsia="Aptos" w:hAnsi="Aptos" w:cs="Aptos"/>
          <w:color w:val="000000" w:themeColor="text1"/>
        </w:rPr>
        <w:t xml:space="preserve">you will access </w:t>
      </w:r>
      <w:r w:rsidRPr="0AEF1019">
        <w:rPr>
          <w:rFonts w:ascii="Aptos" w:eastAsia="Aptos" w:hAnsi="Aptos" w:cs="Aptos"/>
          <w:color w:val="000000" w:themeColor="text1"/>
        </w:rPr>
        <w:t xml:space="preserve">ebooks </w:t>
      </w:r>
      <w:r w:rsidR="6A745898" w:rsidRPr="0AEF1019">
        <w:rPr>
          <w:rFonts w:ascii="Aptos" w:eastAsia="Aptos" w:hAnsi="Aptos" w:cs="Aptos"/>
          <w:color w:val="000000" w:themeColor="text1"/>
        </w:rPr>
        <w:t xml:space="preserve">that are included as part of </w:t>
      </w:r>
      <w:r w:rsidR="6A745898" w:rsidRPr="0AEF1019">
        <w:rPr>
          <w:rFonts w:ascii="Aptos" w:eastAsia="Aptos" w:hAnsi="Aptos" w:cs="Aptos"/>
          <w:color w:val="000000" w:themeColor="text1"/>
          <w:highlight w:val="yellow"/>
        </w:rPr>
        <w:t>[A</w:t>
      </w:r>
      <w:r w:rsidR="24FE9900" w:rsidRPr="0AEF1019">
        <w:rPr>
          <w:rFonts w:ascii="Aptos" w:eastAsia="Aptos" w:hAnsi="Aptos" w:cs="Aptos"/>
          <w:color w:val="000000" w:themeColor="text1"/>
          <w:highlight w:val="yellow"/>
        </w:rPr>
        <w:t>ccess Program Name</w:t>
      </w:r>
      <w:r w:rsidR="6A745898" w:rsidRPr="0AEF1019">
        <w:rPr>
          <w:rFonts w:ascii="Aptos" w:eastAsia="Aptos" w:hAnsi="Aptos" w:cs="Aptos"/>
          <w:color w:val="000000" w:themeColor="text1"/>
          <w:highlight w:val="yellow"/>
        </w:rPr>
        <w:t>]</w:t>
      </w:r>
      <w:r w:rsidR="6A745898" w:rsidRPr="0AEF1019">
        <w:rPr>
          <w:rFonts w:ascii="Aptos" w:eastAsia="Aptos" w:hAnsi="Aptos" w:cs="Aptos"/>
          <w:color w:val="000000" w:themeColor="text1"/>
        </w:rPr>
        <w:t xml:space="preserve"> or purchased from the campus store</w:t>
      </w:r>
      <w:r w:rsidRPr="0AEF1019">
        <w:rPr>
          <w:rFonts w:ascii="Aptos" w:eastAsia="Aptos" w:hAnsi="Aptos" w:cs="Aptos"/>
          <w:color w:val="000000" w:themeColor="text1"/>
        </w:rPr>
        <w:t xml:space="preserve">. </w:t>
      </w:r>
      <w:r w:rsidR="39CA754F" w:rsidRPr="0AEF1019">
        <w:rPr>
          <w:rFonts w:ascii="Aptos" w:eastAsia="Aptos" w:hAnsi="Aptos" w:cs="Aptos"/>
          <w:color w:val="000000" w:themeColor="text1"/>
        </w:rPr>
        <w:t xml:space="preserve">To improve the </w:t>
      </w:r>
      <w:proofErr w:type="spellStart"/>
      <w:r w:rsidR="39CA754F" w:rsidRPr="0AEF1019">
        <w:rPr>
          <w:rFonts w:ascii="Aptos" w:eastAsia="Aptos" w:hAnsi="Aptos" w:cs="Aptos"/>
          <w:color w:val="000000" w:themeColor="text1"/>
        </w:rPr>
        <w:t>ebook</w:t>
      </w:r>
      <w:proofErr w:type="spellEnd"/>
      <w:r w:rsidR="39CA754F" w:rsidRPr="0AEF1019">
        <w:rPr>
          <w:rFonts w:ascii="Aptos" w:eastAsia="Aptos" w:hAnsi="Aptos" w:cs="Aptos"/>
          <w:color w:val="000000" w:themeColor="text1"/>
        </w:rPr>
        <w:t xml:space="preserve"> experience, our</w:t>
      </w:r>
      <w:r w:rsidRPr="0AEF1019">
        <w:rPr>
          <w:rFonts w:ascii="Aptos" w:eastAsia="Aptos" w:hAnsi="Aptos" w:cs="Aptos"/>
          <w:color w:val="000000" w:themeColor="text1"/>
        </w:rPr>
        <w:t xml:space="preserve"> bookstore partner, Follett Higher Education, has selected Kortext as its new </w:t>
      </w:r>
      <w:proofErr w:type="spellStart"/>
      <w:r w:rsidR="6734C8D5" w:rsidRPr="0AEF1019">
        <w:rPr>
          <w:rFonts w:ascii="Aptos" w:eastAsia="Aptos" w:hAnsi="Aptos" w:cs="Aptos"/>
          <w:color w:val="000000" w:themeColor="text1"/>
        </w:rPr>
        <w:t>ebook</w:t>
      </w:r>
      <w:proofErr w:type="spellEnd"/>
      <w:r w:rsidR="6734C8D5" w:rsidRPr="0AEF1019">
        <w:rPr>
          <w:rFonts w:ascii="Aptos" w:eastAsia="Aptos" w:hAnsi="Aptos" w:cs="Aptos"/>
          <w:color w:val="000000" w:themeColor="text1"/>
        </w:rPr>
        <w:t xml:space="preserve"> platform</w:t>
      </w:r>
      <w:r w:rsidRPr="0AEF1019">
        <w:rPr>
          <w:rFonts w:ascii="Aptos" w:eastAsia="Aptos" w:hAnsi="Aptos" w:cs="Aptos"/>
          <w:color w:val="000000" w:themeColor="text1"/>
        </w:rPr>
        <w:t>.</w:t>
      </w:r>
    </w:p>
    <w:p w14:paraId="6F7BB095" w14:textId="24C04BC1" w:rsidR="602AE82B" w:rsidRDefault="602AE82B" w:rsidP="0AEF1019">
      <w:pPr>
        <w:rPr>
          <w:rFonts w:ascii="Aptos" w:eastAsia="Aptos" w:hAnsi="Aptos" w:cs="Aptos"/>
          <w:b/>
          <w:bCs/>
          <w:color w:val="000000" w:themeColor="text1"/>
        </w:rPr>
      </w:pPr>
      <w:r w:rsidRPr="0AEF1019">
        <w:rPr>
          <w:rFonts w:ascii="Aptos" w:eastAsia="Aptos" w:hAnsi="Aptos" w:cs="Aptos"/>
          <w:b/>
          <w:bCs/>
          <w:color w:val="000000" w:themeColor="text1"/>
        </w:rPr>
        <w:t>What is Kortext?</w:t>
      </w:r>
    </w:p>
    <w:p w14:paraId="409869AE" w14:textId="70E94F18" w:rsidR="713C22D0" w:rsidRDefault="713C22D0" w:rsidP="02204B61">
      <w:pPr>
        <w:rPr>
          <w:rFonts w:ascii="Aptos" w:eastAsia="Aptos" w:hAnsi="Aptos" w:cs="Aptos"/>
          <w:color w:val="000000" w:themeColor="text1"/>
        </w:rPr>
      </w:pPr>
      <w:r w:rsidRPr="02204B61">
        <w:rPr>
          <w:rFonts w:ascii="Aptos" w:eastAsia="Aptos" w:hAnsi="Aptos" w:cs="Aptos"/>
          <w:color w:val="000000" w:themeColor="text1"/>
        </w:rPr>
        <w:t>Kortext is a leader in eBook delivery, trusted by over 7,000 campuses and 3 million students globally. Designed for the way students learn today, Kortext empowers students and faculty with smarter study tools, built-in collaboration, a robust library of OER available to every user, and industry-leading accessibility features.</w:t>
      </w:r>
    </w:p>
    <w:p w14:paraId="148BF024" w14:textId="06B54102" w:rsidR="713C22D0" w:rsidRDefault="713C22D0" w:rsidP="02204B61">
      <w:pPr>
        <w:pStyle w:val="ListParagraph"/>
        <w:numPr>
          <w:ilvl w:val="0"/>
          <w:numId w:val="2"/>
        </w:numPr>
        <w:rPr>
          <w:rFonts w:ascii="Aptos" w:eastAsia="Aptos" w:hAnsi="Aptos" w:cs="Aptos"/>
          <w:color w:val="000000" w:themeColor="text1"/>
        </w:rPr>
      </w:pPr>
      <w:r w:rsidRPr="02204B61">
        <w:rPr>
          <w:rFonts w:ascii="Aptos" w:eastAsia="Aptos" w:hAnsi="Aptos" w:cs="Aptos"/>
          <w:b/>
          <w:bCs/>
          <w:color w:val="000000" w:themeColor="text1"/>
        </w:rPr>
        <w:t xml:space="preserve">Smarter study tools </w:t>
      </w:r>
      <w:r w:rsidRPr="02204B61">
        <w:rPr>
          <w:rFonts w:ascii="Aptos" w:eastAsia="Aptos" w:hAnsi="Aptos" w:cs="Aptos"/>
          <w:color w:val="000000" w:themeColor="text1"/>
        </w:rPr>
        <w:t xml:space="preserve">like shared annotations, interactive notetaking, and natural-sounding AI-powered text-to-speech. </w:t>
      </w:r>
    </w:p>
    <w:p w14:paraId="293C8ED8" w14:textId="15C70BF7" w:rsidR="713C22D0" w:rsidRDefault="713C22D0" w:rsidP="02204B61">
      <w:pPr>
        <w:pStyle w:val="ListParagraph"/>
        <w:numPr>
          <w:ilvl w:val="0"/>
          <w:numId w:val="2"/>
        </w:numPr>
        <w:spacing w:before="240" w:after="240"/>
        <w:rPr>
          <w:rFonts w:ascii="Aptos" w:eastAsia="Aptos" w:hAnsi="Aptos" w:cs="Aptos"/>
          <w:color w:val="000000" w:themeColor="text1"/>
        </w:rPr>
      </w:pPr>
      <w:r w:rsidRPr="02204B61">
        <w:rPr>
          <w:rFonts w:ascii="Aptos" w:eastAsia="Aptos" w:hAnsi="Aptos" w:cs="Aptos"/>
          <w:b/>
          <w:bCs/>
          <w:color w:val="000000" w:themeColor="text1"/>
        </w:rPr>
        <w:t>Anytime, anywhere access</w:t>
      </w:r>
      <w:r w:rsidRPr="02204B61">
        <w:rPr>
          <w:rFonts w:ascii="Aptos" w:eastAsia="Aptos" w:hAnsi="Aptos" w:cs="Aptos"/>
          <w:color w:val="000000" w:themeColor="text1"/>
        </w:rPr>
        <w:t xml:space="preserve"> to learning materials with native apps for iOS, Android, Windows, and Mac, plus offline reading. </w:t>
      </w:r>
    </w:p>
    <w:p w14:paraId="1F5430F7" w14:textId="7A3DB5C9" w:rsidR="713C22D0" w:rsidRDefault="713C22D0" w:rsidP="02204B61">
      <w:pPr>
        <w:pStyle w:val="ListParagraph"/>
        <w:numPr>
          <w:ilvl w:val="0"/>
          <w:numId w:val="2"/>
        </w:numPr>
        <w:rPr>
          <w:rFonts w:ascii="Aptos" w:eastAsia="Aptos" w:hAnsi="Aptos" w:cs="Aptos"/>
          <w:color w:val="000000" w:themeColor="text1"/>
        </w:rPr>
      </w:pPr>
      <w:r w:rsidRPr="02204B61">
        <w:rPr>
          <w:rFonts w:ascii="Aptos" w:eastAsia="Aptos" w:hAnsi="Aptos" w:cs="Aptos"/>
          <w:b/>
          <w:bCs/>
          <w:color w:val="000000" w:themeColor="text1"/>
        </w:rPr>
        <w:t>Robust security and privacy</w:t>
      </w:r>
      <w:r w:rsidRPr="02204B61">
        <w:rPr>
          <w:rFonts w:ascii="Aptos" w:eastAsia="Aptos" w:hAnsi="Aptos" w:cs="Aptos"/>
          <w:color w:val="000000" w:themeColor="text1"/>
        </w:rPr>
        <w:t>, with in-country infrastructure, ISO 27001 certification, and compliance with state and federal regulations.</w:t>
      </w:r>
    </w:p>
    <w:p w14:paraId="7DE64162" w14:textId="742456A1" w:rsidR="02204B61" w:rsidRDefault="713C22D0" w:rsidP="5A16ECEA">
      <w:pPr>
        <w:rPr>
          <w:b/>
          <w:bCs/>
        </w:rPr>
      </w:pPr>
      <w:r w:rsidRPr="5A16ECEA">
        <w:rPr>
          <w:b/>
          <w:bCs/>
        </w:rPr>
        <w:t>What does this mean for you?</w:t>
      </w:r>
    </w:p>
    <w:p w14:paraId="40F2974D" w14:textId="05F4E5DA" w:rsidR="448574EE" w:rsidRDefault="448574EE" w:rsidP="5A16ECEA">
      <w:r>
        <w:t xml:space="preserve">Just like today, when you purchase an eBook or digital course material in the bookstore or online, you will receive either an access code on the receipt, an order status email or a direct login at </w:t>
      </w:r>
      <w:hyperlink r:id="rId8">
        <w:r w:rsidRPr="013FB71A">
          <w:rPr>
            <w:rStyle w:val="Hyperlink"/>
          </w:rPr>
          <w:t>read.kortext.com</w:t>
        </w:r>
      </w:hyperlink>
      <w:r>
        <w:t>.</w:t>
      </w:r>
    </w:p>
    <w:p w14:paraId="71DCBBEC" w14:textId="330047EB" w:rsidR="29F4CCFA" w:rsidRDefault="29F4CCFA" w:rsidP="5A16ECEA">
      <w:pPr>
        <w:rPr>
          <w:b/>
          <w:bCs/>
        </w:rPr>
      </w:pPr>
      <w:r w:rsidRPr="0AEF1019">
        <w:rPr>
          <w:b/>
          <w:bCs/>
        </w:rPr>
        <w:lastRenderedPageBreak/>
        <w:t>W</w:t>
      </w:r>
      <w:r w:rsidR="253B959A" w:rsidRPr="0AEF1019">
        <w:rPr>
          <w:b/>
          <w:bCs/>
        </w:rPr>
        <w:t>hat happens</w:t>
      </w:r>
      <w:r w:rsidRPr="0AEF1019">
        <w:rPr>
          <w:b/>
          <w:bCs/>
        </w:rPr>
        <w:t xml:space="preserve"> to any books purchased on Brytewave?</w:t>
      </w:r>
    </w:p>
    <w:p w14:paraId="108C2E99" w14:textId="2DFD925F" w:rsidR="29F4CCFA" w:rsidRDefault="29F4CCFA" w:rsidP="5A16ECEA">
      <w:r>
        <w:t>No</w:t>
      </w:r>
      <w:r w:rsidR="670C667B">
        <w:t>thing</w:t>
      </w:r>
      <w:r>
        <w:t>, all materials you previously purchased on Brytewave will continue to be available for the length of your license.</w:t>
      </w:r>
    </w:p>
    <w:p w14:paraId="69E7167D" w14:textId="4DC8E260" w:rsidR="29F4CCFA" w:rsidRDefault="6C2A68C6" w:rsidP="5A16ECEA">
      <w:pPr>
        <w:rPr>
          <w:b/>
          <w:bCs/>
        </w:rPr>
      </w:pPr>
      <w:r w:rsidRPr="0AEF1019">
        <w:rPr>
          <w:b/>
          <w:bCs/>
        </w:rPr>
        <w:t xml:space="preserve">Want to </w:t>
      </w:r>
      <w:r w:rsidR="29F4CCFA" w:rsidRPr="0AEF1019">
        <w:rPr>
          <w:b/>
          <w:bCs/>
        </w:rPr>
        <w:t>learn more about Kortext?</w:t>
      </w:r>
    </w:p>
    <w:p w14:paraId="1451E85A" w14:textId="1B7620FD" w:rsidR="29F4CCFA" w:rsidRDefault="29F4CCFA" w:rsidP="0AEF1019">
      <w:pPr>
        <w:rPr>
          <w:rFonts w:ascii="Aptos" w:eastAsia="Aptos" w:hAnsi="Aptos" w:cs="Aptos"/>
          <w:color w:val="000000" w:themeColor="text1"/>
        </w:rPr>
      </w:pPr>
      <w:r w:rsidRPr="0AEF1019">
        <w:rPr>
          <w:rFonts w:ascii="Aptos" w:eastAsia="Aptos" w:hAnsi="Aptos" w:cs="Aptos"/>
          <w:color w:val="000000" w:themeColor="text1"/>
        </w:rPr>
        <w:t xml:space="preserve">Please take a moment to review the following video that covers the key features of the Kortext platform: </w:t>
      </w:r>
      <w:hyperlink r:id="rId9">
        <w:r w:rsidRPr="0AEF1019">
          <w:rPr>
            <w:rStyle w:val="Hyperlink"/>
            <w:rFonts w:ascii="Aptos" w:eastAsia="Aptos" w:hAnsi="Aptos" w:cs="Aptos"/>
          </w:rPr>
          <w:t>Kortext Introductory Video</w:t>
        </w:r>
      </w:hyperlink>
      <w:r w:rsidRPr="0AEF1019">
        <w:rPr>
          <w:rFonts w:ascii="Aptos" w:eastAsia="Aptos" w:hAnsi="Aptos" w:cs="Aptos"/>
          <w:color w:val="000000" w:themeColor="text1"/>
        </w:rPr>
        <w:t>.</w:t>
      </w:r>
    </w:p>
    <w:p w14:paraId="32BD839D" w14:textId="0EB78FA5" w:rsidR="29F4CCFA" w:rsidRDefault="29F4CCFA" w:rsidP="0AEF1019">
      <w:pPr>
        <w:rPr>
          <w:rFonts w:ascii="Aptos" w:eastAsia="Aptos" w:hAnsi="Aptos" w:cs="Aptos"/>
          <w:color w:val="000000" w:themeColor="text1"/>
        </w:rPr>
      </w:pPr>
      <w:r w:rsidRPr="0AEF1019">
        <w:rPr>
          <w:rFonts w:ascii="Aptos" w:eastAsia="Aptos" w:hAnsi="Aptos" w:cs="Aptos"/>
          <w:color w:val="000000" w:themeColor="text1"/>
        </w:rPr>
        <w:t xml:space="preserve">Additionally, we have curated a </w:t>
      </w:r>
      <w:hyperlink r:id="rId10">
        <w:r w:rsidRPr="0AEF1019">
          <w:rPr>
            <w:rStyle w:val="Hyperlink"/>
            <w:rFonts w:ascii="Aptos" w:eastAsia="Aptos" w:hAnsi="Aptos" w:cs="Aptos"/>
          </w:rPr>
          <w:t>series of articles</w:t>
        </w:r>
      </w:hyperlink>
      <w:r w:rsidRPr="0AEF1019">
        <w:rPr>
          <w:rFonts w:ascii="Aptos" w:eastAsia="Aptos" w:hAnsi="Aptos" w:cs="Aptos"/>
          <w:color w:val="000000" w:themeColor="text1"/>
        </w:rPr>
        <w:t xml:space="preserve"> that go into more detail on each of the Kortext features.</w:t>
      </w:r>
    </w:p>
    <w:p w14:paraId="7A20B2E3" w14:textId="492EED07" w:rsidR="29F4CCFA" w:rsidRDefault="31987E3E" w:rsidP="0AEF1019">
      <w:pPr>
        <w:rPr>
          <w:rFonts w:ascii="Aptos" w:eastAsia="Aptos" w:hAnsi="Aptos" w:cs="Aptos"/>
          <w:b/>
          <w:bCs/>
          <w:color w:val="000000" w:themeColor="text1"/>
        </w:rPr>
      </w:pPr>
      <w:r w:rsidRPr="0AEF1019">
        <w:rPr>
          <w:rFonts w:ascii="Aptos" w:eastAsia="Aptos" w:hAnsi="Aptos" w:cs="Aptos"/>
          <w:b/>
          <w:bCs/>
          <w:color w:val="000000" w:themeColor="text1"/>
        </w:rPr>
        <w:t>Need additional</w:t>
      </w:r>
      <w:r w:rsidR="29F4CCFA" w:rsidRPr="0AEF1019">
        <w:rPr>
          <w:rFonts w:ascii="Aptos" w:eastAsia="Aptos" w:hAnsi="Aptos" w:cs="Aptos"/>
          <w:b/>
          <w:bCs/>
          <w:color w:val="000000" w:themeColor="text1"/>
        </w:rPr>
        <w:t xml:space="preserve"> help?</w:t>
      </w:r>
    </w:p>
    <w:p w14:paraId="6BC56FA8" w14:textId="4E2E971E" w:rsidR="5A16ECEA" w:rsidRDefault="29F4CCFA" w:rsidP="0AEF1019">
      <w:pPr>
        <w:rPr>
          <w:rFonts w:ascii="Aptos" w:eastAsia="Aptos" w:hAnsi="Aptos" w:cs="Aptos"/>
          <w:color w:val="000000" w:themeColor="text1"/>
        </w:rPr>
      </w:pPr>
      <w:r w:rsidRPr="0AEF1019">
        <w:rPr>
          <w:rFonts w:ascii="Aptos" w:eastAsia="Aptos" w:hAnsi="Aptos" w:cs="Aptos"/>
          <w:color w:val="000000" w:themeColor="text1"/>
        </w:rPr>
        <w:t xml:space="preserve">Follett support is available to assist you with any questions or issues you may experience at </w:t>
      </w:r>
      <w:hyperlink r:id="rId11">
        <w:r w:rsidRPr="0AEF1019">
          <w:rPr>
            <w:rStyle w:val="Hyperlink"/>
            <w:rFonts w:ascii="Aptos" w:eastAsia="Aptos" w:hAnsi="Aptos" w:cs="Aptos"/>
          </w:rPr>
          <w:t>support.follett.com</w:t>
        </w:r>
      </w:hyperlink>
      <w:r w:rsidRPr="0AEF1019">
        <w:rPr>
          <w:rFonts w:ascii="Aptos" w:eastAsia="Aptos" w:hAnsi="Aptos" w:cs="Aptos"/>
          <w:color w:val="000000" w:themeColor="text1"/>
        </w:rPr>
        <w:t>.</w:t>
      </w:r>
    </w:p>
    <w:p w14:paraId="4EF93A63" w14:textId="551AF7B0" w:rsidR="29F4CCFA" w:rsidRDefault="29F4CCFA" w:rsidP="5A16ECEA">
      <w:pPr>
        <w:rPr>
          <w:rFonts w:ascii="Aptos" w:eastAsia="Aptos" w:hAnsi="Aptos" w:cs="Aptos"/>
          <w:color w:val="000000" w:themeColor="text1"/>
        </w:rPr>
      </w:pPr>
      <w:r w:rsidRPr="5A16ECEA">
        <w:rPr>
          <w:rFonts w:ascii="Aptos" w:eastAsia="Aptos" w:hAnsi="Aptos" w:cs="Aptos"/>
          <w:color w:val="000000" w:themeColor="text1"/>
        </w:rPr>
        <w:t>We are excited about this improvement to the reading environment for the upcoming academic term! Stay tuned for updates as we get closer to the start of the semester.</w:t>
      </w:r>
    </w:p>
    <w:p w14:paraId="6F3F2B16" w14:textId="6C1AA421" w:rsidR="29F4CCFA" w:rsidRDefault="29F4CCFA" w:rsidP="5A16ECEA">
      <w:pPr>
        <w:rPr>
          <w:rFonts w:ascii="Aptos" w:eastAsia="Aptos" w:hAnsi="Aptos" w:cs="Aptos"/>
          <w:color w:val="000000" w:themeColor="text1"/>
        </w:rPr>
      </w:pPr>
      <w:r w:rsidRPr="5A16ECEA">
        <w:rPr>
          <w:rFonts w:ascii="Aptos" w:eastAsia="Aptos" w:hAnsi="Aptos" w:cs="Aptos"/>
          <w:color w:val="000000" w:themeColor="text1"/>
        </w:rPr>
        <w:t>Thank you,</w:t>
      </w:r>
    </w:p>
    <w:p w14:paraId="4084BA3A" w14:textId="36772487" w:rsidR="29F4CCFA" w:rsidRDefault="1A77154F" w:rsidP="0AEF1019">
      <w:pPr>
        <w:rPr>
          <w:rFonts w:ascii="Aptos" w:eastAsia="Aptos" w:hAnsi="Aptos" w:cs="Aptos"/>
          <w:color w:val="000000" w:themeColor="text1"/>
          <w:highlight w:val="yellow"/>
        </w:rPr>
      </w:pPr>
      <w:r w:rsidRPr="0AEF1019">
        <w:rPr>
          <w:rFonts w:ascii="Aptos" w:eastAsia="Aptos" w:hAnsi="Aptos" w:cs="Aptos"/>
          <w:color w:val="000000" w:themeColor="text1"/>
          <w:highlight w:val="yellow"/>
        </w:rPr>
        <w:t>[</w:t>
      </w:r>
      <w:r w:rsidR="29F4CCFA" w:rsidRPr="0AEF1019">
        <w:rPr>
          <w:rFonts w:ascii="Aptos" w:eastAsia="Aptos" w:hAnsi="Aptos" w:cs="Aptos"/>
          <w:color w:val="000000" w:themeColor="text1"/>
          <w:highlight w:val="yellow"/>
        </w:rPr>
        <w:t>Campus Contact</w:t>
      </w:r>
      <w:r w:rsidR="4CCA90BC" w:rsidRPr="0AEF1019">
        <w:rPr>
          <w:rFonts w:ascii="Aptos" w:eastAsia="Aptos" w:hAnsi="Aptos" w:cs="Aptos"/>
          <w:color w:val="000000" w:themeColor="text1"/>
          <w:highlight w:val="yellow"/>
        </w:rPr>
        <w:t>]</w:t>
      </w:r>
    </w:p>
    <w:p w14:paraId="727B38CC" w14:textId="43B62F87" w:rsidR="5A16ECEA" w:rsidRDefault="5A16ECEA" w:rsidP="5A16ECEA"/>
    <w:sectPr w:rsidR="5A16E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F6A7"/>
    <w:multiLevelType w:val="hybridMultilevel"/>
    <w:tmpl w:val="6BF40220"/>
    <w:lvl w:ilvl="0" w:tplc="F98E4556">
      <w:start w:val="1"/>
      <w:numFmt w:val="bullet"/>
      <w:lvlText w:val=""/>
      <w:lvlJc w:val="left"/>
      <w:pPr>
        <w:ind w:left="720" w:hanging="360"/>
      </w:pPr>
      <w:rPr>
        <w:rFonts w:ascii="Symbol" w:hAnsi="Symbol" w:hint="default"/>
      </w:rPr>
    </w:lvl>
    <w:lvl w:ilvl="1" w:tplc="58809B1C">
      <w:start w:val="1"/>
      <w:numFmt w:val="bullet"/>
      <w:lvlText w:val="o"/>
      <w:lvlJc w:val="left"/>
      <w:pPr>
        <w:ind w:left="1440" w:hanging="360"/>
      </w:pPr>
      <w:rPr>
        <w:rFonts w:ascii="Courier New" w:hAnsi="Courier New" w:hint="default"/>
      </w:rPr>
    </w:lvl>
    <w:lvl w:ilvl="2" w:tplc="0602EC84">
      <w:start w:val="1"/>
      <w:numFmt w:val="bullet"/>
      <w:lvlText w:val=""/>
      <w:lvlJc w:val="left"/>
      <w:pPr>
        <w:ind w:left="2160" w:hanging="360"/>
      </w:pPr>
      <w:rPr>
        <w:rFonts w:ascii="Wingdings" w:hAnsi="Wingdings" w:hint="default"/>
      </w:rPr>
    </w:lvl>
    <w:lvl w:ilvl="3" w:tplc="2878FEB8">
      <w:start w:val="1"/>
      <w:numFmt w:val="bullet"/>
      <w:lvlText w:val=""/>
      <w:lvlJc w:val="left"/>
      <w:pPr>
        <w:ind w:left="2880" w:hanging="360"/>
      </w:pPr>
      <w:rPr>
        <w:rFonts w:ascii="Symbol" w:hAnsi="Symbol" w:hint="default"/>
      </w:rPr>
    </w:lvl>
    <w:lvl w:ilvl="4" w:tplc="67CA4234">
      <w:start w:val="1"/>
      <w:numFmt w:val="bullet"/>
      <w:lvlText w:val="o"/>
      <w:lvlJc w:val="left"/>
      <w:pPr>
        <w:ind w:left="3600" w:hanging="360"/>
      </w:pPr>
      <w:rPr>
        <w:rFonts w:ascii="Courier New" w:hAnsi="Courier New" w:hint="default"/>
      </w:rPr>
    </w:lvl>
    <w:lvl w:ilvl="5" w:tplc="407C271E">
      <w:start w:val="1"/>
      <w:numFmt w:val="bullet"/>
      <w:lvlText w:val=""/>
      <w:lvlJc w:val="left"/>
      <w:pPr>
        <w:ind w:left="4320" w:hanging="360"/>
      </w:pPr>
      <w:rPr>
        <w:rFonts w:ascii="Wingdings" w:hAnsi="Wingdings" w:hint="default"/>
      </w:rPr>
    </w:lvl>
    <w:lvl w:ilvl="6" w:tplc="FD2C0ECC">
      <w:start w:val="1"/>
      <w:numFmt w:val="bullet"/>
      <w:lvlText w:val=""/>
      <w:lvlJc w:val="left"/>
      <w:pPr>
        <w:ind w:left="5040" w:hanging="360"/>
      </w:pPr>
      <w:rPr>
        <w:rFonts w:ascii="Symbol" w:hAnsi="Symbol" w:hint="default"/>
      </w:rPr>
    </w:lvl>
    <w:lvl w:ilvl="7" w:tplc="0FF0D972">
      <w:start w:val="1"/>
      <w:numFmt w:val="bullet"/>
      <w:lvlText w:val="o"/>
      <w:lvlJc w:val="left"/>
      <w:pPr>
        <w:ind w:left="5760" w:hanging="360"/>
      </w:pPr>
      <w:rPr>
        <w:rFonts w:ascii="Courier New" w:hAnsi="Courier New" w:hint="default"/>
      </w:rPr>
    </w:lvl>
    <w:lvl w:ilvl="8" w:tplc="6304088A">
      <w:start w:val="1"/>
      <w:numFmt w:val="bullet"/>
      <w:lvlText w:val=""/>
      <w:lvlJc w:val="left"/>
      <w:pPr>
        <w:ind w:left="6480" w:hanging="360"/>
      </w:pPr>
      <w:rPr>
        <w:rFonts w:ascii="Wingdings" w:hAnsi="Wingdings" w:hint="default"/>
      </w:rPr>
    </w:lvl>
  </w:abstractNum>
  <w:abstractNum w:abstractNumId="1" w15:restartNumberingAfterBreak="0">
    <w:nsid w:val="1B4D3DE0"/>
    <w:multiLevelType w:val="hybridMultilevel"/>
    <w:tmpl w:val="9C420F4E"/>
    <w:lvl w:ilvl="0" w:tplc="799241BA">
      <w:start w:val="1"/>
      <w:numFmt w:val="bullet"/>
      <w:lvlText w:val=""/>
      <w:lvlJc w:val="left"/>
      <w:pPr>
        <w:ind w:left="720" w:hanging="360"/>
      </w:pPr>
      <w:rPr>
        <w:rFonts w:ascii="Symbol" w:hAnsi="Symbol" w:hint="default"/>
      </w:rPr>
    </w:lvl>
    <w:lvl w:ilvl="1" w:tplc="ED4041E2">
      <w:start w:val="1"/>
      <w:numFmt w:val="bullet"/>
      <w:lvlText w:val="o"/>
      <w:lvlJc w:val="left"/>
      <w:pPr>
        <w:ind w:left="1440" w:hanging="360"/>
      </w:pPr>
      <w:rPr>
        <w:rFonts w:ascii="Courier New" w:hAnsi="Courier New" w:hint="default"/>
      </w:rPr>
    </w:lvl>
    <w:lvl w:ilvl="2" w:tplc="0AA6BF4C">
      <w:start w:val="1"/>
      <w:numFmt w:val="bullet"/>
      <w:lvlText w:val=""/>
      <w:lvlJc w:val="left"/>
      <w:pPr>
        <w:ind w:left="2160" w:hanging="360"/>
      </w:pPr>
      <w:rPr>
        <w:rFonts w:ascii="Wingdings" w:hAnsi="Wingdings" w:hint="default"/>
      </w:rPr>
    </w:lvl>
    <w:lvl w:ilvl="3" w:tplc="5F7A230A">
      <w:start w:val="1"/>
      <w:numFmt w:val="bullet"/>
      <w:lvlText w:val=""/>
      <w:lvlJc w:val="left"/>
      <w:pPr>
        <w:ind w:left="2880" w:hanging="360"/>
      </w:pPr>
      <w:rPr>
        <w:rFonts w:ascii="Symbol" w:hAnsi="Symbol" w:hint="default"/>
      </w:rPr>
    </w:lvl>
    <w:lvl w:ilvl="4" w:tplc="8592C5D4">
      <w:start w:val="1"/>
      <w:numFmt w:val="bullet"/>
      <w:lvlText w:val="o"/>
      <w:lvlJc w:val="left"/>
      <w:pPr>
        <w:ind w:left="3600" w:hanging="360"/>
      </w:pPr>
      <w:rPr>
        <w:rFonts w:ascii="Courier New" w:hAnsi="Courier New" w:hint="default"/>
      </w:rPr>
    </w:lvl>
    <w:lvl w:ilvl="5" w:tplc="CABAC00E">
      <w:start w:val="1"/>
      <w:numFmt w:val="bullet"/>
      <w:lvlText w:val=""/>
      <w:lvlJc w:val="left"/>
      <w:pPr>
        <w:ind w:left="4320" w:hanging="360"/>
      </w:pPr>
      <w:rPr>
        <w:rFonts w:ascii="Wingdings" w:hAnsi="Wingdings" w:hint="default"/>
      </w:rPr>
    </w:lvl>
    <w:lvl w:ilvl="6" w:tplc="51045C0A">
      <w:start w:val="1"/>
      <w:numFmt w:val="bullet"/>
      <w:lvlText w:val=""/>
      <w:lvlJc w:val="left"/>
      <w:pPr>
        <w:ind w:left="5040" w:hanging="360"/>
      </w:pPr>
      <w:rPr>
        <w:rFonts w:ascii="Symbol" w:hAnsi="Symbol" w:hint="default"/>
      </w:rPr>
    </w:lvl>
    <w:lvl w:ilvl="7" w:tplc="41CED8B2">
      <w:start w:val="1"/>
      <w:numFmt w:val="bullet"/>
      <w:lvlText w:val="o"/>
      <w:lvlJc w:val="left"/>
      <w:pPr>
        <w:ind w:left="5760" w:hanging="360"/>
      </w:pPr>
      <w:rPr>
        <w:rFonts w:ascii="Courier New" w:hAnsi="Courier New" w:hint="default"/>
      </w:rPr>
    </w:lvl>
    <w:lvl w:ilvl="8" w:tplc="A9CA4402">
      <w:start w:val="1"/>
      <w:numFmt w:val="bullet"/>
      <w:lvlText w:val=""/>
      <w:lvlJc w:val="left"/>
      <w:pPr>
        <w:ind w:left="6480" w:hanging="360"/>
      </w:pPr>
      <w:rPr>
        <w:rFonts w:ascii="Wingdings" w:hAnsi="Wingdings" w:hint="default"/>
      </w:rPr>
    </w:lvl>
  </w:abstractNum>
  <w:num w:numId="1" w16cid:durableId="1282490595">
    <w:abstractNumId w:val="0"/>
  </w:num>
  <w:num w:numId="2" w16cid:durableId="156332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C7E3D0"/>
    <w:rsid w:val="000F6FBF"/>
    <w:rsid w:val="00E82A0A"/>
    <w:rsid w:val="013FB71A"/>
    <w:rsid w:val="02204B61"/>
    <w:rsid w:val="0AEF1019"/>
    <w:rsid w:val="0D273933"/>
    <w:rsid w:val="0DF975EC"/>
    <w:rsid w:val="0E457814"/>
    <w:rsid w:val="0FF90E51"/>
    <w:rsid w:val="158B07CB"/>
    <w:rsid w:val="1A77154F"/>
    <w:rsid w:val="1C481E49"/>
    <w:rsid w:val="24B4D96C"/>
    <w:rsid w:val="24E414C1"/>
    <w:rsid w:val="24FE9900"/>
    <w:rsid w:val="253B959A"/>
    <w:rsid w:val="26C7E3D0"/>
    <w:rsid w:val="29F4CCFA"/>
    <w:rsid w:val="2BB0B9E7"/>
    <w:rsid w:val="31987E3E"/>
    <w:rsid w:val="35CF512A"/>
    <w:rsid w:val="39CA754F"/>
    <w:rsid w:val="3AA587CE"/>
    <w:rsid w:val="3BFCFAE8"/>
    <w:rsid w:val="3E11C6F7"/>
    <w:rsid w:val="3E63BA75"/>
    <w:rsid w:val="4118530B"/>
    <w:rsid w:val="41ED5334"/>
    <w:rsid w:val="42B69F85"/>
    <w:rsid w:val="448574EE"/>
    <w:rsid w:val="4CCA90BC"/>
    <w:rsid w:val="4E20A5F9"/>
    <w:rsid w:val="4EBFECB0"/>
    <w:rsid w:val="55A1D3D7"/>
    <w:rsid w:val="5A16ECEA"/>
    <w:rsid w:val="5EA23B56"/>
    <w:rsid w:val="5F487AA0"/>
    <w:rsid w:val="602AE82B"/>
    <w:rsid w:val="64396C7B"/>
    <w:rsid w:val="670C667B"/>
    <w:rsid w:val="6734C8D5"/>
    <w:rsid w:val="682822EF"/>
    <w:rsid w:val="6887490E"/>
    <w:rsid w:val="6899B0AB"/>
    <w:rsid w:val="6A745898"/>
    <w:rsid w:val="6C2A68C6"/>
    <w:rsid w:val="6E7D7360"/>
    <w:rsid w:val="713C22D0"/>
    <w:rsid w:val="71AFB018"/>
    <w:rsid w:val="726B3411"/>
    <w:rsid w:val="727C4037"/>
    <w:rsid w:val="76CC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3688"/>
  <w15:chartTrackingRefBased/>
  <w15:docId w15:val="{DA2383E3-23B0-47E7-8F8C-62F85F6D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2204B61"/>
    <w:pPr>
      <w:ind w:left="720"/>
      <w:contextualSpacing/>
    </w:pPr>
  </w:style>
  <w:style w:type="character" w:styleId="Hyperlink">
    <w:name w:val="Hyperlink"/>
    <w:basedOn w:val="DefaultParagraphFont"/>
    <w:uiPriority w:val="99"/>
    <w:unhideWhenUsed/>
    <w:rsid w:val="0AEF101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kortext.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follett.com" TargetMode="External"/><Relationship Id="rId5" Type="http://schemas.openxmlformats.org/officeDocument/2006/relationships/styles" Target="styles.xml"/><Relationship Id="rId10" Type="http://schemas.openxmlformats.org/officeDocument/2006/relationships/hyperlink" Target="https://support.follett.com/hc/en-us/sections/35875155496084-Kortext-Digital-Course-Materials" TargetMode="External"/><Relationship Id="rId4" Type="http://schemas.openxmlformats.org/officeDocument/2006/relationships/numbering" Target="numbering.xml"/><Relationship Id="rId9" Type="http://schemas.openxmlformats.org/officeDocument/2006/relationships/hyperlink" Target="https://vimeo.com/1060157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00666e-67cb-4e11-a99c-38a1cf06fa3a" xsi:nil="true"/>
    <lcf76f155ced4ddcb4097134ff3c332f xmlns="c5bb1594-3249-4efa-aa41-26e69cb57c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8E21B43217C4BBBF94D19F17F9F53" ma:contentTypeVersion="11" ma:contentTypeDescription="Create a new document." ma:contentTypeScope="" ma:versionID="3af0e6373ff69bd49b2d573b57a2ed1b">
  <xsd:schema xmlns:xsd="http://www.w3.org/2001/XMLSchema" xmlns:xs="http://www.w3.org/2001/XMLSchema" xmlns:p="http://schemas.microsoft.com/office/2006/metadata/properties" xmlns:ns2="c5bb1594-3249-4efa-aa41-26e69cb57c18" xmlns:ns3="dc00666e-67cb-4e11-a99c-38a1cf06fa3a" targetNamespace="http://schemas.microsoft.com/office/2006/metadata/properties" ma:root="true" ma:fieldsID="cd1f0152a2ccf87cff447b81fb309784" ns2:_="" ns3:_="">
    <xsd:import namespace="c5bb1594-3249-4efa-aa41-26e69cb57c18"/>
    <xsd:import namespace="dc00666e-67cb-4e11-a99c-38a1cf06fa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b1594-3249-4efa-aa41-26e69cb57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f30e6f-6152-4b39-a86c-bcc44541b4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0666e-67cb-4e11-a99c-38a1cf06fa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171def-9062-49b7-8196-862daf6e0721}" ma:internalName="TaxCatchAll" ma:showField="CatchAllData" ma:web="dc00666e-67cb-4e11-a99c-38a1cf06f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5111F-A2C4-4C18-8C1F-D9F6F2AC7E7A}">
  <ds:schemaRefs>
    <ds:schemaRef ds:uri="http://schemas.microsoft.com/office/2006/metadata/properties"/>
    <ds:schemaRef ds:uri="http://schemas.microsoft.com/office/infopath/2007/PartnerControls"/>
    <ds:schemaRef ds:uri="dc00666e-67cb-4e11-a99c-38a1cf06fa3a"/>
    <ds:schemaRef ds:uri="c5bb1594-3249-4efa-aa41-26e69cb57c18"/>
  </ds:schemaRefs>
</ds:datastoreItem>
</file>

<file path=customXml/itemProps2.xml><?xml version="1.0" encoding="utf-8"?>
<ds:datastoreItem xmlns:ds="http://schemas.openxmlformats.org/officeDocument/2006/customXml" ds:itemID="{282CF645-F37B-4DF5-866F-EF892C7DE695}">
  <ds:schemaRefs>
    <ds:schemaRef ds:uri="http://schemas.microsoft.com/sharepoint/v3/contenttype/forms"/>
  </ds:schemaRefs>
</ds:datastoreItem>
</file>

<file path=customXml/itemProps3.xml><?xml version="1.0" encoding="utf-8"?>
<ds:datastoreItem xmlns:ds="http://schemas.openxmlformats.org/officeDocument/2006/customXml" ds:itemID="{BE415932-EFDB-4306-B904-90C0E5FC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b1594-3249-4efa-aa41-26e69cb57c18"/>
    <ds:schemaRef ds:uri="dc00666e-67cb-4e11-a99c-38a1cf06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Daniel</dc:creator>
  <cp:keywords/>
  <dc:description/>
  <cp:lastModifiedBy>Green, Daniel</cp:lastModifiedBy>
  <cp:revision>2</cp:revision>
  <dcterms:created xsi:type="dcterms:W3CDTF">2025-04-03T22:02:00Z</dcterms:created>
  <dcterms:modified xsi:type="dcterms:W3CDTF">2025-06-30T15:24:00Z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0x010100AE38E21B43217C4BBBF94D19F17F9F53</vt:lpwstr>
  </property>
  <property fmtid="{D5CDD505-2E9C-101B-9397-08002B2CF9AE}" pid="3" name="MediaServiceImageTags">
    <vt:lpwstr/>
  </property>
</Properties>
</file>